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D5" w:rsidRPr="00497291" w:rsidRDefault="00D73FD5" w:rsidP="00497291">
      <w:pPr>
        <w:spacing w:line="276" w:lineRule="auto"/>
        <w:jc w:val="center"/>
        <w:rPr>
          <w:rFonts w:cs="B Lotus"/>
          <w:sz w:val="26"/>
          <w:szCs w:val="26"/>
          <w:rtl/>
          <w:lang w:bidi="ar-SA"/>
        </w:rPr>
      </w:pPr>
      <w:r w:rsidRPr="00497291">
        <w:rPr>
          <w:rFonts w:cs="B Lotus" w:hint="cs"/>
          <w:sz w:val="26"/>
          <w:szCs w:val="26"/>
          <w:rtl/>
        </w:rPr>
        <w:t xml:space="preserve">«فرم اخذ تعهد محضري از </w:t>
      </w:r>
      <w:r w:rsidR="00497291">
        <w:rPr>
          <w:rFonts w:cs="B Lotus" w:hint="cs"/>
          <w:sz w:val="26"/>
          <w:szCs w:val="26"/>
          <w:rtl/>
        </w:rPr>
        <w:t>بهره مندی از ماموریت آموزشی کارکنان غیر هیات علمی</w:t>
      </w:r>
    </w:p>
    <w:p w:rsidR="00D73FD5" w:rsidRPr="00497291" w:rsidRDefault="00D73FD5" w:rsidP="00497291">
      <w:pPr>
        <w:spacing w:line="276" w:lineRule="auto"/>
        <w:jc w:val="center"/>
        <w:rPr>
          <w:rFonts w:cs="B Lotus"/>
          <w:sz w:val="26"/>
          <w:szCs w:val="26"/>
          <w:rtl/>
        </w:rPr>
      </w:pPr>
      <w:r w:rsidRPr="00497291">
        <w:rPr>
          <w:rFonts w:cs="B Lotus" w:hint="cs"/>
          <w:sz w:val="26"/>
          <w:szCs w:val="26"/>
          <w:rtl/>
        </w:rPr>
        <w:t xml:space="preserve"> </w:t>
      </w:r>
    </w:p>
    <w:p w:rsidR="00D73FD5" w:rsidRPr="00497291" w:rsidRDefault="00D73FD5" w:rsidP="00D73FD5">
      <w:pPr>
        <w:tabs>
          <w:tab w:val="left" w:pos="85"/>
        </w:tabs>
        <w:spacing w:line="276" w:lineRule="auto"/>
        <w:ind w:right="-142"/>
        <w:jc w:val="both"/>
        <w:rPr>
          <w:rFonts w:cs="B Lotus"/>
          <w:sz w:val="26"/>
          <w:szCs w:val="26"/>
          <w:rtl/>
        </w:rPr>
      </w:pPr>
      <w:r w:rsidRPr="00497291">
        <w:rPr>
          <w:rFonts w:cs="B Lotus" w:hint="cs"/>
          <w:sz w:val="26"/>
          <w:szCs w:val="26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عمومي رشته .............................. از دانشگاه علوم پزشكي و خدمات بهداشتي درماني .............................   كه در آزمون پذيرش دستيار تخصصي مورخ ................................. با استفاده از سهميه بومي ، موضوع بند 3 ماده 1 قانون برقراري عدالت آموزشي مصوب سال 1389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D73FD5" w:rsidRPr="00497291" w:rsidRDefault="00D73FD5" w:rsidP="00D73FD5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 xml:space="preserve">در رشته تخصصي </w:t>
      </w:r>
      <w:r w:rsidRPr="00497291">
        <w:rPr>
          <w:rFonts w:cs="B Lotus" w:hint="cs"/>
          <w:sz w:val="26"/>
          <w:szCs w:val="26"/>
          <w:rtl/>
        </w:rPr>
        <w:tab/>
      </w:r>
      <w:r w:rsidRPr="00497291">
        <w:rPr>
          <w:rFonts w:cs="B Lotus" w:hint="cs"/>
          <w:sz w:val="26"/>
          <w:szCs w:val="26"/>
          <w:rtl/>
        </w:rPr>
        <w:tab/>
      </w:r>
      <w:r w:rsidRPr="00497291">
        <w:rPr>
          <w:rFonts w:cs="B Lotus" w:hint="cs"/>
          <w:sz w:val="26"/>
          <w:szCs w:val="26"/>
          <w:rtl/>
        </w:rPr>
        <w:tab/>
        <w:t xml:space="preserve">تحصيل كرده و مطابق ضوابط مربوطه دوره مذكور را به پايان رسانده ، درجه تخصصي را در رشته مذكور اخذ نمايم و كليه مقررات مربوط به دوره آموزش دستياري و دانشگاه محل تحصيل را رعايت كنم ،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، و حق تغيير رشته را از خود ساقط مي كنم . </w:t>
      </w:r>
    </w:p>
    <w:p w:rsidR="00D73FD5" w:rsidRPr="00497291" w:rsidRDefault="00D73FD5" w:rsidP="00D709AB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 xml:space="preserve">بلافاصله پس از پايان دوره مجاز تحصيلي تخصصي، خود را به </w:t>
      </w:r>
      <w:r w:rsidR="00A141B1" w:rsidRPr="00497291">
        <w:rPr>
          <w:rFonts w:cs="B Lotus" w:hint="cs"/>
          <w:sz w:val="26"/>
          <w:szCs w:val="26"/>
          <w:rtl/>
        </w:rPr>
        <w:t>دانشگاه علوم پزشكي و خدمات بهداشتي درماني ..........</w:t>
      </w:r>
      <w:r w:rsidRPr="00497291">
        <w:rPr>
          <w:rFonts w:cs="B Lotus" w:hint="cs"/>
          <w:sz w:val="26"/>
          <w:szCs w:val="26"/>
          <w:rtl/>
        </w:rPr>
        <w:t xml:space="preserve"> معرفي كنم و </w:t>
      </w:r>
      <w:r w:rsidR="00D709AB" w:rsidRPr="00497291">
        <w:rPr>
          <w:rFonts w:cs="B Lotus" w:hint="cs"/>
          <w:sz w:val="26"/>
          <w:szCs w:val="26"/>
          <w:rtl/>
        </w:rPr>
        <w:t>بر اساس قوانين و مقررات مربوط</w:t>
      </w:r>
      <w:r w:rsidRPr="00497291">
        <w:rPr>
          <w:rFonts w:cs="B Lotus" w:hint="cs"/>
          <w:sz w:val="26"/>
          <w:szCs w:val="26"/>
          <w:rtl/>
        </w:rPr>
        <w:t xml:space="preserve"> </w:t>
      </w:r>
      <w:r w:rsidR="00D709AB" w:rsidRPr="00497291">
        <w:rPr>
          <w:rFonts w:cs="B Lotus" w:hint="cs"/>
          <w:sz w:val="26"/>
          <w:szCs w:val="26"/>
          <w:rtl/>
        </w:rPr>
        <w:t>و</w:t>
      </w:r>
      <w:r w:rsidRPr="00497291">
        <w:rPr>
          <w:rFonts w:cs="B Lotus" w:hint="cs"/>
          <w:sz w:val="26"/>
          <w:szCs w:val="26"/>
          <w:rtl/>
        </w:rPr>
        <w:t xml:space="preserve"> ضوابط مصوب وزارت بهداشت درمان و آموزش پزشكي به ميزان </w:t>
      </w:r>
      <w:r w:rsidRPr="00497291">
        <w:rPr>
          <w:rFonts w:cs="B Lotus" w:hint="cs"/>
          <w:b/>
          <w:bCs/>
          <w:sz w:val="26"/>
          <w:szCs w:val="26"/>
          <w:rtl/>
        </w:rPr>
        <w:t xml:space="preserve">سه برابر </w:t>
      </w:r>
      <w:r w:rsidRPr="00497291">
        <w:rPr>
          <w:rFonts w:cs="B Lotus" w:hint="cs"/>
          <w:sz w:val="26"/>
          <w:szCs w:val="26"/>
          <w:rtl/>
        </w:rPr>
        <w:t xml:space="preserve">مدت </w:t>
      </w:r>
      <w:r w:rsidR="00D709AB" w:rsidRPr="00497291">
        <w:rPr>
          <w:rFonts w:cs="B Lotus" w:hint="cs"/>
          <w:sz w:val="26"/>
          <w:szCs w:val="26"/>
          <w:rtl/>
        </w:rPr>
        <w:t>مدتی که از مزایای ماموریت آموزشی استفاده نموده ام</w:t>
      </w:r>
      <w:r w:rsidRPr="00497291">
        <w:rPr>
          <w:rFonts w:cs="B Lotus" w:hint="cs"/>
          <w:sz w:val="26"/>
          <w:szCs w:val="26"/>
          <w:rtl/>
        </w:rPr>
        <w:t xml:space="preserve"> ، در دانشگاه علوم پزشكي و خدمات بهداشتي درماني ................ و در صورت عدم نياز دانشگاه ياد شده در هر محلي كه وزارت بهداشت ،‌ درمان و آموزش پزشكي ، تعيين كند ، خدمت نمايم . </w:t>
      </w:r>
    </w:p>
    <w:p w:rsidR="00D73FD5" w:rsidRPr="00497291" w:rsidRDefault="00D73FD5" w:rsidP="00D709AB">
      <w:pPr>
        <w:numPr>
          <w:ilvl w:val="0"/>
          <w:numId w:val="2"/>
        </w:numPr>
        <w:spacing w:before="240" w:line="276" w:lineRule="auto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، خود را به </w:t>
      </w:r>
      <w:r w:rsidR="00E74676" w:rsidRPr="00497291">
        <w:rPr>
          <w:rFonts w:cs="B Lotus" w:hint="cs"/>
          <w:sz w:val="26"/>
          <w:szCs w:val="26"/>
          <w:rtl/>
        </w:rPr>
        <w:t xml:space="preserve">دانشگاه علوم پزشكي و خدمات بهداشتي درماني ........ </w:t>
      </w:r>
      <w:r w:rsidRPr="00497291">
        <w:rPr>
          <w:rFonts w:cs="B Lotus" w:hint="cs"/>
          <w:sz w:val="26"/>
          <w:szCs w:val="26"/>
          <w:rtl/>
        </w:rPr>
        <w:t xml:space="preserve"> ، معرفي نكنم ، يا به محل تعيين شده از سوي دانشگاه علوم پزشكي </w:t>
      </w:r>
      <w:r w:rsidR="00D709AB" w:rsidRPr="00497291">
        <w:rPr>
          <w:rFonts w:cs="B Lotus" w:hint="cs"/>
          <w:sz w:val="26"/>
          <w:szCs w:val="26"/>
          <w:rtl/>
        </w:rPr>
        <w:t>یاد شده</w:t>
      </w:r>
      <w:r w:rsidRPr="00497291">
        <w:rPr>
          <w:rFonts w:cs="B Lotus" w:hint="cs"/>
          <w:sz w:val="26"/>
          <w:szCs w:val="26"/>
          <w:rtl/>
        </w:rPr>
        <w:t xml:space="preserve"> جهت انجام خدمت مراجعه نكنم ، و يا صلاحيت اشتغال به كار نداشته باشم و يا پس از شروع به كار به هر علتي از موسسه محل خدمت اخراج شوم و يا ترك خدمت كنم و به </w:t>
      </w:r>
      <w:r w:rsidRPr="00497291">
        <w:rPr>
          <w:rFonts w:cs="B Lotus" w:hint="cs"/>
          <w:sz w:val="26"/>
          <w:szCs w:val="26"/>
          <w:rtl/>
        </w:rPr>
        <w:lastRenderedPageBreak/>
        <w:t xml:space="preserve">طور كلي چنانچه از هر يك از تعهداتي كه طبق اين قرارداد ( و مقررات مربوط ) برعهده گرفته ام تخلف نمايم ، متعهد مي شوم </w:t>
      </w:r>
      <w:r w:rsidR="00D709AB" w:rsidRPr="00497291">
        <w:rPr>
          <w:rFonts w:cs="B Lotus" w:hint="cs"/>
          <w:b/>
          <w:bCs/>
          <w:sz w:val="26"/>
          <w:szCs w:val="26"/>
          <w:rtl/>
        </w:rPr>
        <w:t>سه</w:t>
      </w:r>
      <w:r w:rsidRPr="00497291">
        <w:rPr>
          <w:rFonts w:cs="B Lotus" w:hint="cs"/>
          <w:b/>
          <w:bCs/>
          <w:sz w:val="26"/>
          <w:szCs w:val="26"/>
          <w:rtl/>
        </w:rPr>
        <w:t xml:space="preserve"> برابر</w:t>
      </w:r>
      <w:r w:rsidRPr="00497291">
        <w:rPr>
          <w:rFonts w:cs="B Lotus" w:hint="cs"/>
          <w:sz w:val="26"/>
          <w:szCs w:val="26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D73FD5" w:rsidRPr="00497291" w:rsidRDefault="00D73FD5" w:rsidP="00D709AB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Lotus"/>
          <w:sz w:val="26"/>
          <w:szCs w:val="26"/>
          <w:rtl/>
        </w:rPr>
      </w:pPr>
      <w:r w:rsidRPr="00497291">
        <w:rPr>
          <w:rFonts w:cs="B Lotus" w:hint="cs"/>
          <w:sz w:val="26"/>
          <w:szCs w:val="26"/>
          <w:rtl/>
        </w:rPr>
        <w:t xml:space="preserve">تبصره 1 : خسارات مقرر در اين بند ، سبب معافيت اينجانب از انجام تعهد نمي شود و </w:t>
      </w:r>
      <w:r w:rsidR="00D709AB" w:rsidRPr="00497291">
        <w:rPr>
          <w:rFonts w:cs="B Lotus" w:hint="cs"/>
          <w:sz w:val="26"/>
          <w:szCs w:val="26"/>
          <w:rtl/>
        </w:rPr>
        <w:t>دانشگاه علوم پزشكي و خدمات بهداشتي درماني</w:t>
      </w:r>
      <w:r w:rsidR="00D709AB" w:rsidRPr="00497291">
        <w:rPr>
          <w:rFonts w:cs="B Lotus" w:hint="cs"/>
          <w:sz w:val="26"/>
          <w:szCs w:val="26"/>
          <w:rtl/>
        </w:rPr>
        <w:t>.................</w:t>
      </w:r>
      <w:r w:rsidRPr="00497291">
        <w:rPr>
          <w:rFonts w:cs="B Lotus" w:hint="cs"/>
          <w:sz w:val="26"/>
          <w:szCs w:val="26"/>
          <w:rtl/>
        </w:rPr>
        <w:t xml:space="preserve">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D73FD5" w:rsidRPr="00497291" w:rsidRDefault="00D73FD5" w:rsidP="00D73FD5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Lotus"/>
          <w:sz w:val="26"/>
          <w:szCs w:val="26"/>
          <w:rtl/>
        </w:rPr>
      </w:pPr>
      <w:r w:rsidRPr="00497291">
        <w:rPr>
          <w:rFonts w:cs="B Lotus" w:hint="cs"/>
          <w:sz w:val="26"/>
          <w:szCs w:val="26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D73FD5" w:rsidRPr="00497291" w:rsidRDefault="00D73FD5" w:rsidP="00D73FD5">
      <w:pPr>
        <w:tabs>
          <w:tab w:val="left" w:pos="85"/>
        </w:tabs>
        <w:spacing w:line="276" w:lineRule="auto"/>
        <w:ind w:left="564" w:right="-142"/>
        <w:jc w:val="both"/>
        <w:rPr>
          <w:rFonts w:cs="B Lotus"/>
          <w:sz w:val="26"/>
          <w:szCs w:val="26"/>
        </w:rPr>
      </w:pPr>
    </w:p>
    <w:p w:rsidR="00D73FD5" w:rsidRPr="00497291" w:rsidRDefault="00D73FD5" w:rsidP="00D73FD5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D73FD5" w:rsidRPr="00497291" w:rsidRDefault="00D73FD5" w:rsidP="00D73FD5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D73FD5" w:rsidRPr="00497291" w:rsidRDefault="00D73FD5" w:rsidP="00D73FD5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D73FD5" w:rsidRPr="00497291" w:rsidRDefault="00D73FD5" w:rsidP="00D73FD5">
      <w:pPr>
        <w:pStyle w:val="ListParagraph"/>
        <w:numPr>
          <w:ilvl w:val="0"/>
          <w:numId w:val="2"/>
        </w:numPr>
        <w:tabs>
          <w:tab w:val="left" w:pos="85"/>
        </w:tabs>
        <w:spacing w:line="276" w:lineRule="auto"/>
        <w:ind w:right="-142"/>
        <w:jc w:val="both"/>
        <w:rPr>
          <w:rFonts w:cs="B Lotus"/>
          <w:sz w:val="26"/>
          <w:szCs w:val="26"/>
        </w:rPr>
      </w:pPr>
      <w:r w:rsidRPr="00497291">
        <w:rPr>
          <w:rFonts w:cs="B Lotus" w:hint="cs"/>
          <w:sz w:val="26"/>
          <w:szCs w:val="26"/>
          <w:rtl/>
        </w:rPr>
        <w:lastRenderedPageBreak/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D73FD5" w:rsidRPr="00497291" w:rsidRDefault="00D73FD5" w:rsidP="00D73FD5">
      <w:pPr>
        <w:spacing w:line="300" w:lineRule="auto"/>
        <w:ind w:left="360"/>
        <w:jc w:val="lowKashida"/>
        <w:rPr>
          <w:rFonts w:cs="B Lotus"/>
          <w:b/>
          <w:bCs/>
          <w:sz w:val="26"/>
          <w:szCs w:val="26"/>
          <w:rtl/>
        </w:rPr>
      </w:pPr>
      <w:r w:rsidRPr="00497291">
        <w:rPr>
          <w:rFonts w:cs="B Lotus" w:hint="cs"/>
          <w:b/>
          <w:bCs/>
          <w:sz w:val="26"/>
          <w:szCs w:val="26"/>
          <w:rtl/>
        </w:rPr>
        <w:t xml:space="preserve">به منظور تضمين حسن اجراي تعهدات ناشي از اين سند اينجانبان : </w:t>
      </w:r>
    </w:p>
    <w:p w:rsidR="00D73FD5" w:rsidRPr="00497291" w:rsidRDefault="00D73FD5" w:rsidP="00D73FD5">
      <w:pPr>
        <w:spacing w:line="300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497291">
        <w:rPr>
          <w:rStyle w:val="PageNumber"/>
          <w:rFonts w:cs="B Lotus" w:hint="cs"/>
          <w:sz w:val="26"/>
          <w:szCs w:val="26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497291">
        <w:rPr>
          <w:rFonts w:cs="B Lotus" w:hint="cs"/>
          <w:b/>
          <w:bCs/>
          <w:sz w:val="26"/>
          <w:szCs w:val="26"/>
          <w:rtl/>
        </w:rPr>
        <w:t xml:space="preserve"> </w:t>
      </w:r>
      <w:r w:rsidRPr="00497291">
        <w:rPr>
          <w:rStyle w:val="PageNumber"/>
          <w:rFonts w:cs="B Lotus" w:hint="cs"/>
          <w:sz w:val="26"/>
          <w:szCs w:val="26"/>
          <w:rtl/>
        </w:rPr>
        <w:t>.........................</w:t>
      </w:r>
      <w:r w:rsidRPr="00497291">
        <w:rPr>
          <w:rFonts w:cs="B Lotus" w:hint="cs"/>
          <w:b/>
          <w:bCs/>
          <w:sz w:val="26"/>
          <w:szCs w:val="26"/>
          <w:rtl/>
        </w:rPr>
        <w:t xml:space="preserve"> و</w:t>
      </w:r>
    </w:p>
    <w:p w:rsidR="00D73FD5" w:rsidRPr="00497291" w:rsidRDefault="00D73FD5" w:rsidP="00D73FD5">
      <w:pPr>
        <w:spacing w:line="300" w:lineRule="auto"/>
        <w:jc w:val="lowKashida"/>
        <w:rPr>
          <w:rFonts w:cs="B Lotus"/>
          <w:b/>
          <w:bCs/>
          <w:sz w:val="26"/>
          <w:szCs w:val="26"/>
          <w:rtl/>
        </w:rPr>
      </w:pPr>
      <w:r w:rsidRPr="00497291">
        <w:rPr>
          <w:rStyle w:val="PageNumber"/>
          <w:rFonts w:cs="B Lotus" w:hint="cs"/>
          <w:sz w:val="26"/>
          <w:szCs w:val="26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</w:t>
      </w:r>
      <w:r w:rsidRPr="00497291">
        <w:rPr>
          <w:rFonts w:cs="B Lotus" w:hint="cs"/>
          <w:b/>
          <w:bCs/>
          <w:sz w:val="26"/>
          <w:szCs w:val="26"/>
          <w:rtl/>
        </w:rPr>
        <w:t xml:space="preserve"> </w:t>
      </w:r>
      <w:r w:rsidRPr="00497291">
        <w:rPr>
          <w:rStyle w:val="PageNumber"/>
          <w:rFonts w:cs="B Lotus" w:hint="cs"/>
          <w:sz w:val="26"/>
          <w:szCs w:val="26"/>
          <w:rtl/>
        </w:rPr>
        <w:t>.........................</w:t>
      </w:r>
    </w:p>
    <w:p w:rsidR="00D73FD5" w:rsidRPr="00497291" w:rsidRDefault="00D73FD5" w:rsidP="00D709AB">
      <w:pPr>
        <w:spacing w:line="300" w:lineRule="auto"/>
        <w:jc w:val="lowKashida"/>
        <w:rPr>
          <w:rStyle w:val="PageNumber"/>
          <w:rFonts w:cs="B Lotus"/>
          <w:sz w:val="26"/>
          <w:szCs w:val="26"/>
          <w:rtl/>
        </w:rPr>
      </w:pPr>
      <w:r w:rsidRPr="00497291">
        <w:rPr>
          <w:rStyle w:val="PageNumber"/>
          <w:rFonts w:cs="B Lotus" w:hint="cs"/>
          <w:sz w:val="26"/>
          <w:szCs w:val="26"/>
          <w:rtl/>
        </w:rPr>
        <w:t xml:space="preserve">با آگاهي كامل از تعهدات دانشجو ، ضمن عقد خارج لازم و بر مبناي ماده 10 قانون مدني متعهد مي 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="00D709AB" w:rsidRPr="00497291">
        <w:rPr>
          <w:rStyle w:val="PageNumber"/>
          <w:rFonts w:cs="B Lotus" w:hint="cs"/>
          <w:b/>
          <w:bCs/>
          <w:sz w:val="26"/>
          <w:szCs w:val="26"/>
          <w:rtl/>
        </w:rPr>
        <w:t>چهار</w:t>
      </w:r>
      <w:r w:rsidRPr="00497291">
        <w:rPr>
          <w:rStyle w:val="PageNumber"/>
          <w:rFonts w:cs="B Lotus" w:hint="cs"/>
          <w:sz w:val="26"/>
          <w:szCs w:val="26"/>
          <w:rtl/>
        </w:rPr>
        <w:t xml:space="preserve"> </w:t>
      </w:r>
      <w:r w:rsidRPr="00497291">
        <w:rPr>
          <w:rStyle w:val="PageNumber"/>
          <w:rFonts w:cs="B Lotus" w:hint="cs"/>
          <w:b/>
          <w:bCs/>
          <w:sz w:val="26"/>
          <w:szCs w:val="26"/>
          <w:rtl/>
        </w:rPr>
        <w:t>برابر</w:t>
      </w:r>
      <w:r w:rsidRPr="00497291">
        <w:rPr>
          <w:rStyle w:val="PageNumber"/>
          <w:rFonts w:cs="B Lotus" w:hint="cs"/>
          <w:sz w:val="26"/>
          <w:szCs w:val="26"/>
          <w:rtl/>
        </w:rPr>
        <w:t xml:space="preserve">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</w:t>
      </w:r>
      <w:r w:rsidRPr="00497291">
        <w:rPr>
          <w:rStyle w:val="PageNumber"/>
          <w:rFonts w:cs="B Lotus" w:hint="cs"/>
          <w:sz w:val="26"/>
          <w:szCs w:val="26"/>
          <w:rtl/>
        </w:rPr>
        <w:lastRenderedPageBreak/>
        <w:t xml:space="preserve">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D73FD5" w:rsidRPr="00497291" w:rsidRDefault="00D73FD5" w:rsidP="00D73FD5">
      <w:pPr>
        <w:spacing w:line="300" w:lineRule="auto"/>
        <w:jc w:val="lowKashida"/>
        <w:rPr>
          <w:rStyle w:val="PageNumber"/>
          <w:rFonts w:cs="B Lotus"/>
          <w:sz w:val="26"/>
          <w:szCs w:val="26"/>
          <w:rtl/>
        </w:rPr>
      </w:pPr>
      <w:r w:rsidRPr="00497291">
        <w:rPr>
          <w:rStyle w:val="PageNumber"/>
          <w:rFonts w:cs="B Lotus" w:hint="cs"/>
          <w:sz w:val="26"/>
          <w:szCs w:val="26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497291">
        <w:rPr>
          <w:rFonts w:cs="B Lotus" w:hint="cs"/>
          <w:sz w:val="26"/>
          <w:szCs w:val="26"/>
          <w:rtl/>
        </w:rPr>
        <w:t xml:space="preserve"> عليه هر يك از متعهد و ضامنين و يا در آن واحد عليه تمامي آنها اجرائيه صادر و عمليات اجرائي ثبتي را به منظور وصول مطالبات دولت و خسارات تعقيب نموده</w:t>
      </w:r>
      <w:r w:rsidRPr="00497291">
        <w:rPr>
          <w:rStyle w:val="PageNumber"/>
          <w:rFonts w:cs="B Lotus" w:hint="cs"/>
          <w:sz w:val="26"/>
          <w:szCs w:val="26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D73FD5" w:rsidRPr="00497291" w:rsidRDefault="00D73FD5" w:rsidP="00D73FD5">
      <w:pPr>
        <w:spacing w:line="300" w:lineRule="auto"/>
        <w:rPr>
          <w:rFonts w:ascii="IranNastaliq" w:hAnsi="IranNastaliq" w:cs="B Lotus"/>
          <w:b/>
          <w:bCs/>
          <w:sz w:val="26"/>
          <w:szCs w:val="26"/>
          <w:rtl/>
        </w:rPr>
      </w:pPr>
    </w:p>
    <w:p w:rsidR="00A141B1" w:rsidRPr="00497291" w:rsidRDefault="00D73FD5" w:rsidP="00D73FD5">
      <w:pPr>
        <w:spacing w:line="300" w:lineRule="auto"/>
        <w:rPr>
          <w:rFonts w:ascii="IranNastaliq" w:hAnsi="IranNastaliq" w:cs="B Lotus"/>
          <w:b/>
          <w:bCs/>
          <w:sz w:val="26"/>
          <w:szCs w:val="26"/>
          <w:rtl/>
        </w:rPr>
      </w:pPr>
      <w:r w:rsidRPr="00497291">
        <w:rPr>
          <w:rFonts w:ascii="IranNastaliq" w:hAnsi="IranNastaliq" w:cs="B Lotus"/>
          <w:b/>
          <w:bCs/>
          <w:sz w:val="26"/>
          <w:szCs w:val="26"/>
          <w:rtl/>
        </w:rPr>
        <w:t xml:space="preserve">محل امضاء </w:t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 xml:space="preserve">طرف قرارداد </w:t>
      </w:r>
      <w:r w:rsidRPr="00497291">
        <w:rPr>
          <w:rFonts w:ascii="IranNastaliq" w:hAnsi="IranNastaliq" w:cs="B Lotus"/>
          <w:b/>
          <w:bCs/>
          <w:sz w:val="26"/>
          <w:szCs w:val="26"/>
          <w:rtl/>
        </w:rPr>
        <w:t>:</w:t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/>
          <w:b/>
          <w:bCs/>
          <w:sz w:val="26"/>
          <w:szCs w:val="26"/>
          <w:rtl/>
        </w:rPr>
        <w:t>محل امضاء ضامن اول :</w:t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 xml:space="preserve"> </w:t>
      </w:r>
    </w:p>
    <w:p w:rsidR="00D709AB" w:rsidRPr="00497291" w:rsidRDefault="00D73FD5" w:rsidP="00D73FD5">
      <w:pPr>
        <w:spacing w:line="300" w:lineRule="auto"/>
        <w:rPr>
          <w:rFonts w:ascii="IranNastaliq" w:hAnsi="IranNastaliq" w:cs="B Lotus"/>
          <w:b/>
          <w:bCs/>
          <w:sz w:val="26"/>
          <w:szCs w:val="26"/>
          <w:rtl/>
        </w:rPr>
      </w:pPr>
      <w:r w:rsidRPr="00497291">
        <w:rPr>
          <w:rFonts w:ascii="IranNastaliq" w:hAnsi="IranNastaliq" w:cs="B Lotus"/>
          <w:b/>
          <w:bCs/>
          <w:sz w:val="26"/>
          <w:szCs w:val="26"/>
          <w:rtl/>
        </w:rPr>
        <w:t xml:space="preserve">محل امضاء ضامن دوم : </w:t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</w:p>
    <w:p w:rsidR="00D709AB" w:rsidRPr="00497291" w:rsidRDefault="00D709AB" w:rsidP="00D709AB">
      <w:pPr>
        <w:spacing w:line="300" w:lineRule="auto"/>
        <w:jc w:val="center"/>
        <w:rPr>
          <w:rFonts w:ascii="IranNastaliq" w:hAnsi="IranNastaliq" w:cs="B Lotus"/>
          <w:b/>
          <w:bCs/>
          <w:sz w:val="26"/>
          <w:szCs w:val="26"/>
          <w:rtl/>
        </w:rPr>
      </w:pPr>
    </w:p>
    <w:p w:rsidR="00D73FD5" w:rsidRPr="00497291" w:rsidRDefault="00D709AB" w:rsidP="00497291">
      <w:pPr>
        <w:spacing w:line="300" w:lineRule="auto"/>
        <w:rPr>
          <w:rFonts w:ascii="IranNastaliq" w:hAnsi="IranNastaliq" w:cs="B Lotus"/>
          <w:b/>
          <w:bCs/>
          <w:sz w:val="26"/>
          <w:szCs w:val="26"/>
          <w:rtl/>
        </w:rPr>
      </w:pP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 xml:space="preserve">    </w:t>
      </w:r>
      <w:bookmarkStart w:id="0" w:name="_GoBack"/>
      <w:bookmarkEnd w:id="0"/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="00D73FD5"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="00D73FD5"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="00D73FD5"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  <w:r w:rsidR="00D73FD5" w:rsidRPr="00497291">
        <w:rPr>
          <w:rFonts w:ascii="IranNastaliq" w:hAnsi="IranNastaliq" w:cs="B Lotus" w:hint="cs"/>
          <w:b/>
          <w:bCs/>
          <w:sz w:val="26"/>
          <w:szCs w:val="26"/>
          <w:rtl/>
        </w:rPr>
        <w:tab/>
      </w:r>
    </w:p>
    <w:p w:rsidR="00EE1272" w:rsidRPr="00497291" w:rsidRDefault="00EE1272">
      <w:pPr>
        <w:rPr>
          <w:rFonts w:cs="B Lotus"/>
        </w:rPr>
      </w:pPr>
    </w:p>
    <w:sectPr w:rsidR="00EE1272" w:rsidRPr="00497291" w:rsidSect="008168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015B"/>
    <w:multiLevelType w:val="hybridMultilevel"/>
    <w:tmpl w:val="4784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FD5"/>
    <w:rsid w:val="00101B0B"/>
    <w:rsid w:val="00191396"/>
    <w:rsid w:val="00497291"/>
    <w:rsid w:val="00816879"/>
    <w:rsid w:val="00A141B1"/>
    <w:rsid w:val="00D709AB"/>
    <w:rsid w:val="00D73FD5"/>
    <w:rsid w:val="00E74676"/>
    <w:rsid w:val="00E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1FEFA86-F97A-46E0-BEF2-F36296CA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FD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73FD5"/>
  </w:style>
  <w:style w:type="paragraph" w:styleId="ListParagraph">
    <w:name w:val="List Paragraph"/>
    <w:basedOn w:val="Normal"/>
    <w:uiPriority w:val="34"/>
    <w:qFormat/>
    <w:rsid w:val="00D7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Unit</dc:creator>
  <cp:keywords/>
  <dc:description/>
  <cp:lastModifiedBy>farshidipc</cp:lastModifiedBy>
  <cp:revision>5</cp:revision>
  <cp:lastPrinted>2013-07-29T10:12:00Z</cp:lastPrinted>
  <dcterms:created xsi:type="dcterms:W3CDTF">2013-07-29T10:05:00Z</dcterms:created>
  <dcterms:modified xsi:type="dcterms:W3CDTF">2016-09-19T14:38:00Z</dcterms:modified>
</cp:coreProperties>
</file>